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29A" w:rsidRPr="00A7429A" w:rsidRDefault="00A7429A" w:rsidP="00A7429A">
      <w:pPr>
        <w:jc w:val="center"/>
        <w:rPr>
          <w:b/>
          <w:sz w:val="28"/>
          <w:szCs w:val="28"/>
        </w:rPr>
      </w:pPr>
      <w:r w:rsidRPr="00A7429A">
        <w:rPr>
          <w:b/>
          <w:sz w:val="28"/>
          <w:szCs w:val="28"/>
        </w:rPr>
        <w:drawing>
          <wp:inline distT="0" distB="0" distL="0" distR="0">
            <wp:extent cx="3552825" cy="1776413"/>
            <wp:effectExtent l="0" t="0" r="0" b="0"/>
            <wp:docPr id="1" name="Picture 1" descr="https://behindthehedges.com/wp-content/uploads/2021/10/unnam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ehindthehedges.com/wp-content/uploads/2021/10/unnamed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197" cy="1799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29A" w:rsidRDefault="00A7429A" w:rsidP="002637AF">
      <w:pPr>
        <w:jc w:val="both"/>
        <w:rPr>
          <w:b/>
          <w:sz w:val="26"/>
          <w:szCs w:val="26"/>
        </w:rPr>
      </w:pPr>
      <w:r w:rsidRPr="00A7429A">
        <w:rPr>
          <w:b/>
          <w:sz w:val="26"/>
          <w:szCs w:val="26"/>
        </w:rPr>
        <w:t xml:space="preserve">Governor Kathy </w:t>
      </w:r>
      <w:proofErr w:type="spellStart"/>
      <w:r w:rsidRPr="00A7429A">
        <w:rPr>
          <w:b/>
          <w:sz w:val="26"/>
          <w:szCs w:val="26"/>
        </w:rPr>
        <w:t>Hochul</w:t>
      </w:r>
      <w:proofErr w:type="spellEnd"/>
      <w:r w:rsidRPr="00A7429A">
        <w:rPr>
          <w:b/>
          <w:sz w:val="26"/>
          <w:szCs w:val="26"/>
        </w:rPr>
        <w:t>, left, signed affordable housing legislation for the East End that Assemblyman Fred Thiele, right, has been working on for almost 20 years.</w:t>
      </w:r>
      <w:r w:rsidR="002637AF">
        <w:rPr>
          <w:b/>
          <w:sz w:val="26"/>
          <w:szCs w:val="26"/>
        </w:rPr>
        <w:t xml:space="preserve"> </w:t>
      </w:r>
      <w:r w:rsidRPr="00A7429A">
        <w:rPr>
          <w:b/>
          <w:sz w:val="26"/>
          <w:szCs w:val="26"/>
        </w:rPr>
        <w:t xml:space="preserve">The five East End towns now have the authority to create a Peconic Bay Region Community Housing Fund Act that will give them the ability to raise money for affordable housing in a similar way to how money is raised for the successful Community Preservation Fund. Governor Kathy </w:t>
      </w:r>
      <w:proofErr w:type="spellStart"/>
      <w:r w:rsidRPr="00A7429A">
        <w:rPr>
          <w:b/>
          <w:sz w:val="26"/>
          <w:szCs w:val="26"/>
        </w:rPr>
        <w:t>Hochul</w:t>
      </w:r>
      <w:proofErr w:type="spellEnd"/>
      <w:r w:rsidRPr="00A7429A">
        <w:rPr>
          <w:b/>
          <w:sz w:val="26"/>
          <w:szCs w:val="26"/>
        </w:rPr>
        <w:t xml:space="preserve"> signed the bill into law on Friday</w:t>
      </w:r>
      <w:r>
        <w:rPr>
          <w:b/>
          <w:sz w:val="26"/>
          <w:szCs w:val="26"/>
        </w:rPr>
        <w:t xml:space="preserve"> October 8</w:t>
      </w:r>
      <w:r w:rsidRPr="00A7429A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>, 2021</w:t>
      </w:r>
      <w:r w:rsidRPr="00A7429A">
        <w:rPr>
          <w:b/>
          <w:sz w:val="26"/>
          <w:szCs w:val="26"/>
        </w:rPr>
        <w:t>.</w:t>
      </w:r>
    </w:p>
    <w:p w:rsidR="002637AF" w:rsidRPr="00A7429A" w:rsidRDefault="002637AF" w:rsidP="002637AF">
      <w:pPr>
        <w:jc w:val="both"/>
        <w:rPr>
          <w:b/>
          <w:sz w:val="26"/>
          <w:szCs w:val="26"/>
        </w:rPr>
      </w:pPr>
    </w:p>
    <w:p w:rsidR="00B3491B" w:rsidRPr="00B3491B" w:rsidRDefault="00B3491B" w:rsidP="00B3491B">
      <w:pPr>
        <w:jc w:val="center"/>
        <w:rPr>
          <w:b/>
          <w:sz w:val="28"/>
          <w:szCs w:val="28"/>
        </w:rPr>
      </w:pPr>
      <w:r w:rsidRPr="00B3491B">
        <w:rPr>
          <w:b/>
          <w:sz w:val="28"/>
          <w:szCs w:val="28"/>
        </w:rPr>
        <w:t xml:space="preserve">PECONIC BAY REGION COMMUNITY HOUSING FUND (CHF) </w:t>
      </w:r>
      <w:r w:rsidRPr="00B3491B">
        <w:rPr>
          <w:b/>
          <w:sz w:val="28"/>
          <w:szCs w:val="28"/>
        </w:rPr>
        <w:t>FACT SHEET</w:t>
      </w:r>
    </w:p>
    <w:p w:rsidR="00A7429A" w:rsidRPr="00B3491B" w:rsidRDefault="00B3491B" w:rsidP="002637AF">
      <w:pPr>
        <w:jc w:val="center"/>
        <w:rPr>
          <w:b/>
          <w:sz w:val="28"/>
          <w:szCs w:val="28"/>
        </w:rPr>
      </w:pPr>
      <w:r w:rsidRPr="00B3491B">
        <w:rPr>
          <w:b/>
          <w:sz w:val="28"/>
          <w:szCs w:val="28"/>
        </w:rPr>
        <w:t>Summary of Provisions</w:t>
      </w:r>
    </w:p>
    <w:p w:rsidR="00B3491B" w:rsidRPr="00B3491B" w:rsidRDefault="00B3491B" w:rsidP="00B3491B">
      <w:pPr>
        <w:rPr>
          <w:b/>
        </w:rPr>
      </w:pPr>
      <w:r w:rsidRPr="00B3491B">
        <w:rPr>
          <w:b/>
        </w:rPr>
        <w:t xml:space="preserve">A. Community Housing Fund Authorized.  </w:t>
      </w:r>
    </w:p>
    <w:p w:rsidR="00B3491B" w:rsidRDefault="00B3491B" w:rsidP="00B3491B">
      <w:r>
        <w:t>1. Permits the Towns of E</w:t>
      </w:r>
      <w:r>
        <w:t>ast Hampton, Riverhead, Shelter</w:t>
      </w:r>
      <w:r>
        <w:t xml:space="preserve"> Island, Southampton, and Southold in the Peconic Bay  </w:t>
      </w:r>
    </w:p>
    <w:p w:rsidR="00B3491B" w:rsidRDefault="00B3491B" w:rsidP="00B3491B">
      <w:r>
        <w:t xml:space="preserve">Region to establish a Community Housing Fund.  </w:t>
      </w:r>
    </w:p>
    <w:p w:rsidR="00B3491B" w:rsidRDefault="00B3491B" w:rsidP="00B3491B">
      <w:proofErr w:type="spellStart"/>
      <w:r>
        <w:t>i</w:t>
      </w:r>
      <w:proofErr w:type="spellEnd"/>
      <w:r>
        <w:t>. State legislation is a</w:t>
      </w:r>
      <w:r>
        <w:t xml:space="preserve">n authorization not a mandate </w:t>
      </w:r>
      <w:r>
        <w:t xml:space="preserve">on the Towns.  </w:t>
      </w:r>
    </w:p>
    <w:p w:rsidR="00B3491B" w:rsidRPr="00B3491B" w:rsidRDefault="00B3491B" w:rsidP="00B3491B">
      <w:pPr>
        <w:rPr>
          <w:b/>
        </w:rPr>
      </w:pPr>
      <w:r w:rsidRPr="00B3491B">
        <w:rPr>
          <w:b/>
        </w:rPr>
        <w:t xml:space="preserve">B. Purposes of the Fund  </w:t>
      </w:r>
    </w:p>
    <w:p w:rsidR="00B3491B" w:rsidRDefault="00B3491B" w:rsidP="00B3491B">
      <w:r>
        <w:t>1. The proceeds of t</w:t>
      </w:r>
      <w:r>
        <w:t xml:space="preserve">he fund shall be utilized for </w:t>
      </w:r>
      <w:r>
        <w:t xml:space="preserve">the following purposes:  </w:t>
      </w:r>
    </w:p>
    <w:p w:rsidR="00B3491B" w:rsidRDefault="00B3491B" w:rsidP="00B3491B">
      <w:r>
        <w:t>a. Financi</w:t>
      </w:r>
      <w:r>
        <w:t xml:space="preserve">al assistance to a first-time </w:t>
      </w:r>
      <w:r>
        <w:t>homeb</w:t>
      </w:r>
      <w:r>
        <w:t xml:space="preserve">uyer who is a resident of the </w:t>
      </w:r>
      <w:r>
        <w:t>town or wh</w:t>
      </w:r>
      <w:r>
        <w:t xml:space="preserve">o is employed in the town for </w:t>
      </w:r>
      <w:r>
        <w:t>the purchas</w:t>
      </w:r>
      <w:r>
        <w:t xml:space="preserve">e of a first home. A resident </w:t>
      </w:r>
      <w:r>
        <w:t>of the to</w:t>
      </w:r>
      <w:r>
        <w:t xml:space="preserve">wn shall include a person who </w:t>
      </w:r>
      <w:r>
        <w:t>is currentl</w:t>
      </w:r>
      <w:r>
        <w:t xml:space="preserve">y a resident of the town or a </w:t>
      </w:r>
      <w:r>
        <w:t>non-res</w:t>
      </w:r>
      <w:r>
        <w:t>ident who</w:t>
      </w:r>
      <w:r w:rsidR="00A7429A">
        <w:t xml:space="preserve"> has been a resident</w:t>
      </w:r>
      <w:r>
        <w:t xml:space="preserve"> </w:t>
      </w:r>
      <w:r>
        <w:t xml:space="preserve">within the past five years.  </w:t>
      </w:r>
    </w:p>
    <w:p w:rsidR="00B3491B" w:rsidRDefault="00B3491B" w:rsidP="00B3491B">
      <w:proofErr w:type="spellStart"/>
      <w:r>
        <w:t>i</w:t>
      </w:r>
      <w:proofErr w:type="spellEnd"/>
      <w:r>
        <w:t>. F</w:t>
      </w:r>
      <w:r>
        <w:t xml:space="preserve">inancial assistance may be in </w:t>
      </w:r>
      <w:r>
        <w:t xml:space="preserve">the form of grants or loans.  </w:t>
      </w:r>
    </w:p>
    <w:p w:rsidR="00B3491B" w:rsidRDefault="00B3491B" w:rsidP="00B3491B">
      <w:r>
        <w:t>ii. F</w:t>
      </w:r>
      <w:r>
        <w:t xml:space="preserve">inancial assistance shall not </w:t>
      </w:r>
      <w:r>
        <w:t>ex</w:t>
      </w:r>
      <w:r>
        <w:t xml:space="preserve">ceed fifty percent of the </w:t>
      </w:r>
      <w:r>
        <w:t xml:space="preserve">purchase price of the home.  </w:t>
      </w:r>
    </w:p>
    <w:p w:rsidR="00B3491B" w:rsidRDefault="00B3491B" w:rsidP="00B3491B">
      <w:r>
        <w:t>iii. If sa</w:t>
      </w:r>
      <w:r>
        <w:t xml:space="preserve">id financial assistance is in </w:t>
      </w:r>
      <w:r>
        <w:t>the fo</w:t>
      </w:r>
      <w:r>
        <w:t xml:space="preserve">rm of a loan, said loan shall be repayable to the town </w:t>
      </w:r>
      <w:r>
        <w:t>pu</w:t>
      </w:r>
      <w:r>
        <w:t xml:space="preserve">rsuant to the terms agreed to between the recipient and the town, provided that, at a </w:t>
      </w:r>
      <w:r>
        <w:t>min</w:t>
      </w:r>
      <w:r>
        <w:t xml:space="preserve">imum, any loan shall be fully </w:t>
      </w:r>
      <w:r>
        <w:t>rep</w:t>
      </w:r>
      <w:r>
        <w:t xml:space="preserve">aid by the recipient upon the </w:t>
      </w:r>
      <w:r>
        <w:t xml:space="preserve">resale of the home.  </w:t>
      </w:r>
    </w:p>
    <w:p w:rsidR="00B3491B" w:rsidRDefault="00B3491B" w:rsidP="00B3491B">
      <w:r>
        <w:t>iv. Fo</w:t>
      </w:r>
      <w:r>
        <w:t xml:space="preserve">r the purposes of calculating town tax liability for such </w:t>
      </w:r>
      <w:r>
        <w:t>prop</w:t>
      </w:r>
      <w:r>
        <w:t xml:space="preserve">erty, only, the dollar amount  </w:t>
      </w:r>
      <w:r>
        <w:t xml:space="preserve">of any financial assistance for </w:t>
      </w:r>
      <w:r>
        <w:t xml:space="preserve">the </w:t>
      </w:r>
      <w:r>
        <w:t>pur</w:t>
      </w:r>
      <w:r>
        <w:t xml:space="preserve">chase of a first home made by </w:t>
      </w:r>
      <w:r>
        <w:t xml:space="preserve">the </w:t>
      </w:r>
      <w:r>
        <w:t xml:space="preserve">town pursuant to this section  </w:t>
      </w:r>
      <w:r>
        <w:t>sha</w:t>
      </w:r>
      <w:r>
        <w:t xml:space="preserve">ll be subtracted from the full </w:t>
      </w:r>
      <w:r>
        <w:t xml:space="preserve">equalized assessed value of such  property.  </w:t>
      </w:r>
    </w:p>
    <w:p w:rsidR="00B3491B" w:rsidRDefault="00B3491B" w:rsidP="00B3491B">
      <w:r>
        <w:t>v. All</w:t>
      </w:r>
      <w:r>
        <w:t xml:space="preserve"> revenues received by the town </w:t>
      </w:r>
      <w:r>
        <w:t>from</w:t>
      </w:r>
      <w:r>
        <w:t xml:space="preserve"> the repayment of a loan shall </w:t>
      </w:r>
      <w:r>
        <w:t xml:space="preserve">be deposited in the fund.  </w:t>
      </w:r>
    </w:p>
    <w:p w:rsidR="00B3491B" w:rsidRDefault="00B3491B" w:rsidP="00B3491B">
      <w:r>
        <w:t xml:space="preserve">vi. Financial assistance for community housing in </w:t>
      </w:r>
      <w:r>
        <w:t>con</w:t>
      </w:r>
      <w:r>
        <w:t xml:space="preserve">junction with a public/private </w:t>
      </w:r>
      <w:r>
        <w:t>par</w:t>
      </w:r>
      <w:r>
        <w:t xml:space="preserve">tnership for employer assisted </w:t>
      </w:r>
      <w:r>
        <w:t xml:space="preserve">housing.  </w:t>
      </w:r>
    </w:p>
    <w:p w:rsidR="00B3491B" w:rsidRDefault="00B3491B" w:rsidP="00B3491B">
      <w:r>
        <w:t xml:space="preserve">b. The </w:t>
      </w:r>
      <w:r>
        <w:t xml:space="preserve">actual production of community </w:t>
      </w:r>
      <w:r>
        <w:t>housing fo</w:t>
      </w:r>
      <w:r>
        <w:t xml:space="preserve">r sale to eligible individuals </w:t>
      </w:r>
      <w:r>
        <w:t xml:space="preserve">by the town;  </w:t>
      </w:r>
    </w:p>
    <w:p w:rsidR="00B3491B" w:rsidRDefault="00B3491B" w:rsidP="00B3491B">
      <w:r>
        <w:t>c. The actual production of community  housing for sale to eligible individuals in  conjunction with a public/private  partner</w:t>
      </w:r>
      <w:r>
        <w:t>ship, where the private partner</w:t>
      </w:r>
      <w:r>
        <w:t xml:space="preserve"> agr</w:t>
      </w:r>
      <w:r>
        <w:t xml:space="preserve">ees to comply with the profit </w:t>
      </w:r>
      <w:r>
        <w:t>gui</w:t>
      </w:r>
      <w:r>
        <w:t xml:space="preserve">delines of the New York state </w:t>
      </w:r>
      <w:r>
        <w:t xml:space="preserve">affordable housing corporation and the  provisions of this section;  </w:t>
      </w:r>
    </w:p>
    <w:p w:rsidR="00B3491B" w:rsidRDefault="00B3491B" w:rsidP="00B3491B">
      <w:r>
        <w:t>d. The ac</w:t>
      </w:r>
      <w:r>
        <w:t>tual production and maintenance</w:t>
      </w:r>
      <w:r>
        <w:t xml:space="preserve"> of community housing for rental to  eligible individuals either by the town or  the </w:t>
      </w:r>
      <w:r>
        <w:t xml:space="preserve">town housing authority; or in </w:t>
      </w:r>
      <w:r>
        <w:t>conjunction with a public/private  partnership, where the private partner  agr</w:t>
      </w:r>
      <w:r>
        <w:t xml:space="preserve">ees to comply with the profit </w:t>
      </w:r>
      <w:r>
        <w:t>gui</w:t>
      </w:r>
      <w:r>
        <w:t>delines of the New York state</w:t>
      </w:r>
      <w:r w:rsidR="00A7429A">
        <w:t xml:space="preserve"> </w:t>
      </w:r>
      <w:r>
        <w:t xml:space="preserve">affordable housing corporation and the  provisions of this section;  </w:t>
      </w:r>
    </w:p>
    <w:p w:rsidR="00B3491B" w:rsidRDefault="00B3491B" w:rsidP="00B3491B">
      <w:r>
        <w:t>e. The rehab</w:t>
      </w:r>
      <w:r>
        <w:t>ilitation of existing buildings</w:t>
      </w:r>
      <w:r>
        <w:t xml:space="preserve"> and </w:t>
      </w:r>
      <w:r>
        <w:t xml:space="preserve">structures in the town for the </w:t>
      </w:r>
      <w:r>
        <w:t>pur</w:t>
      </w:r>
      <w:r w:rsidR="00A7429A">
        <w:t>pose of conversion to community</w:t>
      </w:r>
      <w:r>
        <w:t xml:space="preserve"> housing</w:t>
      </w:r>
      <w:r w:rsidR="00A7429A">
        <w:t xml:space="preserve"> for sale or rental to eligible</w:t>
      </w:r>
      <w:r>
        <w:t xml:space="preserve"> individuals;  </w:t>
      </w:r>
    </w:p>
    <w:p w:rsidR="00B3491B" w:rsidRDefault="00B3491B" w:rsidP="00B3491B">
      <w:r>
        <w:t>f. The ac</w:t>
      </w:r>
      <w:r>
        <w:t xml:space="preserve">quisition of interests in real </w:t>
      </w:r>
      <w:r>
        <w:t>property</w:t>
      </w:r>
      <w:r>
        <w:t xml:space="preserve"> in existing housing units for </w:t>
      </w:r>
      <w:r>
        <w:t xml:space="preserve">community housing; and  </w:t>
      </w:r>
    </w:p>
    <w:p w:rsidR="00B3491B" w:rsidRDefault="00B3491B" w:rsidP="00B3491B">
      <w:r>
        <w:lastRenderedPageBreak/>
        <w:t>g. The p</w:t>
      </w:r>
      <w:r>
        <w:t xml:space="preserve">rovision of housing counseling </w:t>
      </w:r>
      <w:r>
        <w:t>services</w:t>
      </w:r>
      <w:r>
        <w:t xml:space="preserve"> by not-for-profit corporations</w:t>
      </w:r>
      <w:r>
        <w:t xml:space="preserve"> who are a</w:t>
      </w:r>
      <w:r>
        <w:t xml:space="preserve">uthorized by the United States </w:t>
      </w:r>
      <w:r>
        <w:t>de</w:t>
      </w:r>
      <w:r>
        <w:t xml:space="preserve">partment of housing and urban </w:t>
      </w:r>
      <w:r>
        <w:t xml:space="preserve">development to provide such services.  </w:t>
      </w:r>
    </w:p>
    <w:p w:rsidR="00B3491B" w:rsidRPr="00A7429A" w:rsidRDefault="00B3491B" w:rsidP="00B3491B">
      <w:pPr>
        <w:rPr>
          <w:b/>
        </w:rPr>
      </w:pPr>
      <w:r w:rsidRPr="00A7429A">
        <w:rPr>
          <w:b/>
        </w:rPr>
        <w:t xml:space="preserve">C. Community Housing Plan  </w:t>
      </w:r>
    </w:p>
    <w:p w:rsidR="00B3491B" w:rsidRDefault="00B3491B" w:rsidP="00B3491B">
      <w:r>
        <w:t>1. Before a Town Board may e</w:t>
      </w:r>
      <w:r>
        <w:t xml:space="preserve">xpend any funds from the fund, </w:t>
      </w:r>
      <w:r>
        <w:t xml:space="preserve">the Town Board shall </w:t>
      </w:r>
      <w:r>
        <w:t xml:space="preserve">adopt a Town Community Housing </w:t>
      </w:r>
      <w:r>
        <w:t>Plan. Said plan shall be</w:t>
      </w:r>
      <w:r>
        <w:t xml:space="preserve"> adopted by local law and shall</w:t>
      </w:r>
      <w:r>
        <w:t xml:space="preserve"> adhere to the smart growth principles.  </w:t>
      </w:r>
    </w:p>
    <w:p w:rsidR="00B3491B" w:rsidRDefault="00B3491B" w:rsidP="00B3491B">
      <w:r>
        <w:t>2. The plan may include the establishment of a map or m</w:t>
      </w:r>
      <w:r>
        <w:t xml:space="preserve">aps </w:t>
      </w:r>
      <w:r>
        <w:t>that delinea</w:t>
      </w:r>
      <w:r>
        <w:t xml:space="preserve">te the housing implementation </w:t>
      </w:r>
      <w:r>
        <w:t xml:space="preserve">recommendations.  </w:t>
      </w:r>
    </w:p>
    <w:p w:rsidR="00A7429A" w:rsidRDefault="00B3491B" w:rsidP="00B3491B">
      <w:r>
        <w:t xml:space="preserve">3. The plan shall be updated at least once every five years.  </w:t>
      </w:r>
    </w:p>
    <w:p w:rsidR="00B3491B" w:rsidRDefault="00B3491B" w:rsidP="00B3491B">
      <w:r>
        <w:t xml:space="preserve">4. The plan shall be adopted at least sixty (60) days before the mandatory referendum.  </w:t>
      </w:r>
    </w:p>
    <w:p w:rsidR="00B3491B" w:rsidRDefault="00B3491B" w:rsidP="00B3491B">
      <w:r>
        <w:t xml:space="preserve">5. The community housing plan shall </w:t>
      </w:r>
      <w:r w:rsidR="00A7429A">
        <w:t xml:space="preserve">be an element of the </w:t>
      </w:r>
      <w:r>
        <w:t xml:space="preserve">Town's comprehensive plan.  </w:t>
      </w:r>
    </w:p>
    <w:p w:rsidR="00A7429A" w:rsidRDefault="00B3491B" w:rsidP="00B3491B">
      <w:r>
        <w:t>6. The plan shall provide for t</w:t>
      </w:r>
      <w:r w:rsidR="00A7429A">
        <w:t>he legal mechanism that will be</w:t>
      </w:r>
      <w:r>
        <w:t xml:space="preserve"> employed to maintain the housing stock at the community housing eligibility levels. Th</w:t>
      </w:r>
      <w:r w:rsidR="00A7429A">
        <w:t xml:space="preserve">e re-sale of community housing </w:t>
      </w:r>
      <w:r>
        <w:t>to other than income e</w:t>
      </w:r>
      <w:r w:rsidR="00A7429A">
        <w:t xml:space="preserve">ligible households shall be </w:t>
      </w:r>
      <w:r>
        <w:t xml:space="preserve">prohibited. </w:t>
      </w:r>
    </w:p>
    <w:p w:rsidR="00B3491B" w:rsidRDefault="00A7429A" w:rsidP="00A7429A">
      <w:pPr>
        <w:jc w:val="right"/>
      </w:pPr>
      <w:r>
        <w:t>-</w:t>
      </w:r>
      <w:proofErr w:type="gramStart"/>
      <w:r>
        <w:t>continued</w:t>
      </w:r>
      <w:proofErr w:type="gramEnd"/>
      <w:r>
        <w:t>, over please-</w:t>
      </w:r>
      <w:r w:rsidR="00B3491B">
        <w:t xml:space="preserve"> </w:t>
      </w:r>
    </w:p>
    <w:p w:rsidR="00B3491B" w:rsidRDefault="00B3491B" w:rsidP="00B3491B">
      <w:r>
        <w:t xml:space="preserve">7. The housing plan shall provide for the equitable distribution of community </w:t>
      </w:r>
      <w:r w:rsidR="00A7429A">
        <w:t>housing opportunities among all</w:t>
      </w:r>
      <w:r>
        <w:t xml:space="preserve"> the hamlets and communit</w:t>
      </w:r>
      <w:r w:rsidR="00A7429A">
        <w:t>ies of the Town. In determining</w:t>
      </w:r>
      <w:r>
        <w:t xml:space="preserve"> equitable distribution of community housing</w:t>
      </w:r>
      <w:r w:rsidR="00A7429A">
        <w:t xml:space="preserve"> opportunities, </w:t>
      </w:r>
      <w:r>
        <w:t xml:space="preserve">existing community housing opportunities in a hamlet or community shall be considered.  </w:t>
      </w:r>
    </w:p>
    <w:p w:rsidR="00B3491B" w:rsidRDefault="00B3491B" w:rsidP="00B3491B">
      <w:r>
        <w:t>8. The housing plan shall inclu</w:t>
      </w:r>
      <w:r w:rsidR="00A7429A">
        <w:t xml:space="preserve">de a regional housing strategy </w:t>
      </w:r>
      <w:r>
        <w:t>in conjunction with all o</w:t>
      </w:r>
      <w:r w:rsidR="00A7429A">
        <w:t xml:space="preserve">ther Peconic Bay towns for the </w:t>
      </w:r>
      <w:r>
        <w:t>purpose of meeting the regiona</w:t>
      </w:r>
      <w:r w:rsidR="00A7429A">
        <w:t xml:space="preserve">l housing needs in the </w:t>
      </w:r>
      <w:r>
        <w:t xml:space="preserve">Peconic Bay region.  </w:t>
      </w:r>
    </w:p>
    <w:p w:rsidR="00B3491B" w:rsidRPr="00A7429A" w:rsidRDefault="00B3491B" w:rsidP="00B3491B">
      <w:pPr>
        <w:rPr>
          <w:b/>
        </w:rPr>
      </w:pPr>
      <w:r w:rsidRPr="00A7429A">
        <w:rPr>
          <w:b/>
        </w:rPr>
        <w:t xml:space="preserve">D. Advisory Board  </w:t>
      </w:r>
    </w:p>
    <w:p w:rsidR="00A7429A" w:rsidRDefault="00B3491B" w:rsidP="00B3491B">
      <w:r>
        <w:t>1. The Town shall create a</w:t>
      </w:r>
      <w:r w:rsidR="00A7429A">
        <w:t xml:space="preserve">n advisory board to review and </w:t>
      </w:r>
      <w:r>
        <w:t>make recommendation</w:t>
      </w:r>
      <w:r w:rsidR="00A7429A">
        <w:t xml:space="preserve">s regarding the Town Community </w:t>
      </w:r>
      <w:r>
        <w:t xml:space="preserve">Housing Plan. The board </w:t>
      </w:r>
      <w:r w:rsidR="00A7429A">
        <w:t xml:space="preserve">shall consist of not less than </w:t>
      </w:r>
      <w:r>
        <w:t>seven nor more than fiftee</w:t>
      </w:r>
      <w:r w:rsidR="00A7429A">
        <w:t>n legal residents. No member of</w:t>
      </w:r>
      <w:r>
        <w:t xml:space="preserve"> the Town Board shall serv</w:t>
      </w:r>
      <w:r w:rsidR="00A7429A">
        <w:t>e on the board. The board shall</w:t>
      </w:r>
      <w:r>
        <w:t xml:space="preserve"> include a representative of:</w:t>
      </w:r>
      <w:r w:rsidR="00A7429A">
        <w:t xml:space="preserve"> (a) the building industry; (b)</w:t>
      </w:r>
      <w:r>
        <w:t xml:space="preserve"> the real estate industry;</w:t>
      </w:r>
      <w:r w:rsidR="00827130">
        <w:t xml:space="preserve"> (c) the banking industry; and </w:t>
      </w:r>
      <w:bookmarkStart w:id="0" w:name="_GoBack"/>
      <w:bookmarkEnd w:id="0"/>
      <w:r>
        <w:t xml:space="preserve">three representatives of local housing advocacy or </w:t>
      </w:r>
      <w:proofErr w:type="gramStart"/>
      <w:r>
        <w:t>human  services</w:t>
      </w:r>
      <w:proofErr w:type="gramEnd"/>
      <w:r>
        <w:t xml:space="preserve"> organizations. </w:t>
      </w:r>
    </w:p>
    <w:p w:rsidR="00B3491B" w:rsidRDefault="00A7429A" w:rsidP="00B3491B">
      <w:r>
        <w:t xml:space="preserve">Where a village elects to </w:t>
      </w:r>
      <w:r w:rsidR="00B3491B">
        <w:t>participate in the fund, the b</w:t>
      </w:r>
      <w:r>
        <w:t>oard shall include at least one</w:t>
      </w:r>
      <w:r w:rsidR="00B3491B">
        <w:t xml:space="preserve"> resident of the village. Wh</w:t>
      </w:r>
      <w:r>
        <w:t xml:space="preserve">ere an Indian nation elects to </w:t>
      </w:r>
      <w:r w:rsidR="00B3491B">
        <w:t>participate the Town Bo</w:t>
      </w:r>
      <w:r>
        <w:t xml:space="preserve">ard shall include at least one </w:t>
      </w:r>
      <w:r w:rsidR="00B3491B">
        <w:t>member from such nat</w:t>
      </w:r>
      <w:r>
        <w:t xml:space="preserve">ion. The board shall act in an </w:t>
      </w:r>
      <w:r w:rsidR="00B3491B">
        <w:t>advisor</w:t>
      </w:r>
      <w:r>
        <w:t xml:space="preserve">y capacity to the town board.  </w:t>
      </w:r>
    </w:p>
    <w:p w:rsidR="00B3491B" w:rsidRPr="00A7429A" w:rsidRDefault="00B3491B" w:rsidP="00B3491B">
      <w:pPr>
        <w:rPr>
          <w:b/>
        </w:rPr>
      </w:pPr>
      <w:r w:rsidRPr="00A7429A">
        <w:rPr>
          <w:b/>
        </w:rPr>
        <w:t xml:space="preserve">E. Funding Source.  </w:t>
      </w:r>
    </w:p>
    <w:p w:rsidR="00B3491B" w:rsidRDefault="00B3491B" w:rsidP="00B3491B">
      <w:r>
        <w:t xml:space="preserve">1. 0.5% Supplemental Real Estate Transfer Tax  </w:t>
      </w:r>
    </w:p>
    <w:p w:rsidR="00B3491B" w:rsidRDefault="00B3491B" w:rsidP="00B3491B">
      <w:r>
        <w:t xml:space="preserve">2. In addition to the current 2.0% for CPF  </w:t>
      </w:r>
    </w:p>
    <w:p w:rsidR="00B3491B" w:rsidRDefault="00B3491B" w:rsidP="00B3491B">
      <w:r>
        <w:t xml:space="preserve">3. Total transfer tax- 2.5%  </w:t>
      </w:r>
    </w:p>
    <w:p w:rsidR="00B3491B" w:rsidRPr="00A7429A" w:rsidRDefault="00B3491B" w:rsidP="00B3491B">
      <w:pPr>
        <w:rPr>
          <w:b/>
        </w:rPr>
      </w:pPr>
      <w:r w:rsidRPr="00A7429A">
        <w:rPr>
          <w:b/>
        </w:rPr>
        <w:t xml:space="preserve">F. Exemption Levels  </w:t>
      </w:r>
    </w:p>
    <w:p w:rsidR="00B3491B" w:rsidRDefault="00B3491B" w:rsidP="00B3491B">
      <w:r>
        <w:t xml:space="preserve">1. Southampton, East Hampton, Shelter Island  </w:t>
      </w:r>
    </w:p>
    <w:p w:rsidR="00B3491B" w:rsidRDefault="00B3491B" w:rsidP="00B3491B">
      <w:proofErr w:type="spellStart"/>
      <w:r>
        <w:t>i</w:t>
      </w:r>
      <w:proofErr w:type="spellEnd"/>
      <w:r>
        <w:t>. The exemption for i</w:t>
      </w:r>
      <w:r w:rsidR="00A7429A">
        <w:t xml:space="preserve">mproved real property for the </w:t>
      </w:r>
      <w:r>
        <w:t>entire 2.5% real esta</w:t>
      </w:r>
      <w:r w:rsidR="00A7429A">
        <w:t xml:space="preserve">te transfer tax (original and </w:t>
      </w:r>
      <w:r>
        <w:t xml:space="preserve">supplemental) shall </w:t>
      </w:r>
      <w:r w:rsidR="00A7429A">
        <w:t xml:space="preserve">be increased from $250,000 to </w:t>
      </w:r>
      <w:r>
        <w:t xml:space="preserve">$400,000.  </w:t>
      </w:r>
    </w:p>
    <w:p w:rsidR="00B3491B" w:rsidRDefault="00B3491B" w:rsidP="00B3491B">
      <w:r>
        <w:t xml:space="preserve">2. Riverhead and Southold  </w:t>
      </w:r>
    </w:p>
    <w:p w:rsidR="00B3491B" w:rsidRDefault="00B3491B" w:rsidP="00B3491B">
      <w:proofErr w:type="spellStart"/>
      <w:r>
        <w:t>i</w:t>
      </w:r>
      <w:proofErr w:type="spellEnd"/>
      <w:r>
        <w:t>. The exemption for i</w:t>
      </w:r>
      <w:r w:rsidR="00A7429A">
        <w:t xml:space="preserve">mproved real property for the </w:t>
      </w:r>
      <w:r>
        <w:t>entire 2.5% real esta</w:t>
      </w:r>
      <w:r w:rsidR="00A7429A">
        <w:t xml:space="preserve">te transfer tax (original and </w:t>
      </w:r>
      <w:r>
        <w:t xml:space="preserve">supplemental) shall </w:t>
      </w:r>
      <w:r w:rsidR="00A7429A">
        <w:t xml:space="preserve">be increased from $150,000 to </w:t>
      </w:r>
      <w:r>
        <w:t xml:space="preserve">$200,000.  </w:t>
      </w:r>
    </w:p>
    <w:p w:rsidR="00B3491B" w:rsidRDefault="00B3491B" w:rsidP="00B3491B">
      <w:r>
        <w:t xml:space="preserve">3. Applicability of Exemption  </w:t>
      </w:r>
    </w:p>
    <w:p w:rsidR="00B3491B" w:rsidRDefault="00B3491B" w:rsidP="00B3491B">
      <w:proofErr w:type="spellStart"/>
      <w:r>
        <w:t>i</w:t>
      </w:r>
      <w:proofErr w:type="spellEnd"/>
      <w:r>
        <w:t>. Conveyances of $2 million or less shall be eligibl</w:t>
      </w:r>
      <w:r w:rsidR="00A7429A">
        <w:t xml:space="preserve">e </w:t>
      </w:r>
      <w:r>
        <w:t xml:space="preserve">for the exemption.  </w:t>
      </w:r>
    </w:p>
    <w:p w:rsidR="00B3491B" w:rsidRDefault="00B3491B" w:rsidP="00B3491B">
      <w:r>
        <w:t xml:space="preserve">4. Impact of Rate/Exemption Changes  </w:t>
      </w:r>
    </w:p>
    <w:p w:rsidR="00B3491B" w:rsidRDefault="00B3491B" w:rsidP="00B3491B">
      <w:proofErr w:type="spellStart"/>
      <w:r>
        <w:t>i</w:t>
      </w:r>
      <w:proofErr w:type="spellEnd"/>
      <w:r>
        <w:t>. In Southampton</w:t>
      </w:r>
      <w:r w:rsidR="00A7429A">
        <w:t xml:space="preserve">, East Hampton, Shelter Island </w:t>
      </w:r>
      <w:r>
        <w:t>transfer of $1 million or</w:t>
      </w:r>
      <w:r w:rsidR="00A7429A">
        <w:t xml:space="preserve"> less would pay less tax than </w:t>
      </w:r>
      <w:r>
        <w:t xml:space="preserve">under current law  </w:t>
      </w:r>
    </w:p>
    <w:p w:rsidR="00B3491B" w:rsidRDefault="00B3491B" w:rsidP="00B3491B">
      <w:r>
        <w:t>ii. In Southold/Riverhead/</w:t>
      </w:r>
      <w:r w:rsidR="00A7429A">
        <w:t xml:space="preserve"> transfers of $400,000 or less </w:t>
      </w:r>
      <w:r>
        <w:t xml:space="preserve">would pay less tax than under the current law.  </w:t>
      </w:r>
    </w:p>
    <w:p w:rsidR="00A7429A" w:rsidRDefault="00B3491B" w:rsidP="00B3491B">
      <w:r w:rsidRPr="00A7429A">
        <w:rPr>
          <w:b/>
        </w:rPr>
        <w:t>G. Mandatory referendum.</w:t>
      </w:r>
      <w:r>
        <w:t xml:space="preserve"> </w:t>
      </w:r>
    </w:p>
    <w:p w:rsidR="00577462" w:rsidRDefault="00B3491B" w:rsidP="00B3491B">
      <w:r>
        <w:t>The local law or laws adopting the housing plan and establishing the community</w:t>
      </w:r>
      <w:r w:rsidR="00A7429A">
        <w:t xml:space="preserve"> housing fund shall be subject </w:t>
      </w:r>
      <w:r>
        <w:t>to a mandatory referendum. Such local law or laws shall only become effective upon the adop</w:t>
      </w:r>
      <w:r w:rsidR="00A7429A">
        <w:t xml:space="preserve">tion of said referendum by the </w:t>
      </w:r>
      <w:r>
        <w:t>electors of the town.</w:t>
      </w:r>
    </w:p>
    <w:sectPr w:rsidR="00577462" w:rsidSect="00B3491B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1B"/>
    <w:rsid w:val="002637AF"/>
    <w:rsid w:val="006549E7"/>
    <w:rsid w:val="00827130"/>
    <w:rsid w:val="00A7429A"/>
    <w:rsid w:val="00B3491B"/>
    <w:rsid w:val="00C97B7F"/>
    <w:rsid w:val="00E6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F44C2-2D7C-4541-BD1B-B89E1319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429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Daly, Michael</dc:creator>
  <cp:keywords/>
  <dc:description/>
  <cp:lastModifiedBy>Daly, Michael</cp:lastModifiedBy>
  <cp:revision>2</cp:revision>
  <cp:lastPrinted>2021-12-02T22:16:00Z</cp:lastPrinted>
  <dcterms:created xsi:type="dcterms:W3CDTF">2021-12-02T21:50:00Z</dcterms:created>
  <dcterms:modified xsi:type="dcterms:W3CDTF">2021-12-02T22:21:00Z</dcterms:modified>
</cp:coreProperties>
</file>